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7825"/>
      </w:tblGrid>
      <w:tr w:rsidR="002146EC" w:rsidRPr="00A1442D" w:rsidTr="001E7774">
        <w:trPr>
          <w:trHeight w:val="391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9800" cy="889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2D">
              <w:rPr>
                <w:rFonts w:ascii="Times New Roman" w:hAnsi="Times New Roman"/>
                <w:sz w:val="24"/>
                <w:szCs w:val="24"/>
              </w:rPr>
              <w:t>МИНИСТЕРСТВО ОБРАЗОВАНИЯ ТУЛЬСКОЙ ОБЛАСТИ</w:t>
            </w:r>
          </w:p>
        </w:tc>
      </w:tr>
      <w:tr w:rsidR="002146EC" w:rsidRPr="00A1442D" w:rsidTr="001E777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pStyle w:val="a3"/>
              <w:rPr>
                <w:b w:val="0"/>
                <w:sz w:val="24"/>
              </w:rPr>
            </w:pPr>
            <w:r w:rsidRPr="00A1442D">
              <w:rPr>
                <w:b w:val="0"/>
                <w:sz w:val="24"/>
              </w:rPr>
              <w:t>ГОСУДАРСТВЕННОЕ ПРОФЕССИОНАЛЬНОЕ ОБРАЗОВАТЕЛЬНОЕ УЧРЕЖДЕНИЕ</w:t>
            </w:r>
          </w:p>
          <w:p w:rsidR="002146EC" w:rsidRPr="00A1442D" w:rsidRDefault="002146EC" w:rsidP="001E7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42D">
              <w:rPr>
                <w:rFonts w:ascii="Times New Roman" w:hAnsi="Times New Roman"/>
                <w:bCs/>
                <w:sz w:val="24"/>
                <w:szCs w:val="24"/>
              </w:rPr>
              <w:t xml:space="preserve">ТУЛЬСКОЙ ОБЛАСТИ </w:t>
            </w:r>
          </w:p>
          <w:p w:rsidR="002146EC" w:rsidRPr="00A1442D" w:rsidRDefault="002146EC" w:rsidP="001E7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42D">
              <w:rPr>
                <w:rFonts w:ascii="Times New Roman" w:hAnsi="Times New Roman"/>
                <w:bCs/>
                <w:sz w:val="24"/>
                <w:szCs w:val="24"/>
              </w:rPr>
              <w:t>«НОВОМОСКОВСКИЙ ТЕХНОЛОГИЧЕСКИЙ КОЛЛЕДЖ»</w:t>
            </w:r>
          </w:p>
        </w:tc>
      </w:tr>
      <w:tr w:rsidR="002146EC" w:rsidRPr="00A1442D" w:rsidTr="001E7774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EC" w:rsidRPr="00A1442D" w:rsidRDefault="002146EC" w:rsidP="001E7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Фонды оценочных средств по профессиям и специальностям</w:t>
            </w:r>
          </w:p>
        </w:tc>
      </w:tr>
    </w:tbl>
    <w:p w:rsidR="002146EC" w:rsidRPr="008A7D93" w:rsidRDefault="002146EC" w:rsidP="00214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0"/>
        <w:gridCol w:w="5315"/>
      </w:tblGrid>
      <w:tr w:rsidR="002146EC" w:rsidRPr="00A1442D" w:rsidTr="001E7774">
        <w:tc>
          <w:tcPr>
            <w:tcW w:w="4250" w:type="dxa"/>
          </w:tcPr>
          <w:p w:rsidR="002146EC" w:rsidRPr="00A1442D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Рассмотрено </w:t>
            </w: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на заседании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ПЦК</w:t>
            </w:r>
          </w:p>
          <w:p w:rsidR="002146EC" w:rsidRPr="00A1442D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протокол № __  от «___»__________201__г.</w:t>
            </w:r>
          </w:p>
        </w:tc>
        <w:tc>
          <w:tcPr>
            <w:tcW w:w="5315" w:type="dxa"/>
          </w:tcPr>
          <w:p w:rsidR="0055595E" w:rsidRDefault="002146EC" w:rsidP="001E7774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УТВЕРЖД</w:t>
            </w:r>
            <w:r w:rsidR="005559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ЕНО</w:t>
            </w:r>
          </w:p>
          <w:p w:rsidR="002146EC" w:rsidRPr="00A1442D" w:rsidRDefault="002146EC" w:rsidP="0055595E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Приказ</w:t>
            </w:r>
            <w:r w:rsidR="0055595E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ом</w:t>
            </w: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№ ___ от «__»__________201___г.</w:t>
            </w:r>
          </w:p>
        </w:tc>
      </w:tr>
      <w:tr w:rsidR="002146EC" w:rsidRPr="00A1442D" w:rsidTr="001E7774">
        <w:tc>
          <w:tcPr>
            <w:tcW w:w="4250" w:type="dxa"/>
          </w:tcPr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Согласовано </w:t>
            </w:r>
          </w:p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зам.директора по УПР</w:t>
            </w:r>
          </w:p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_____________________ </w:t>
            </w:r>
          </w:p>
        </w:tc>
        <w:tc>
          <w:tcPr>
            <w:tcW w:w="5315" w:type="dxa"/>
          </w:tcPr>
          <w:p w:rsidR="002146EC" w:rsidRPr="00A1442D" w:rsidRDefault="002146EC" w:rsidP="001E7774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2146EC" w:rsidRPr="00A1442D" w:rsidTr="001E7774">
        <w:tc>
          <w:tcPr>
            <w:tcW w:w="4250" w:type="dxa"/>
          </w:tcPr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Согласовано </w:t>
            </w:r>
          </w:p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зам.директора по УМР</w:t>
            </w:r>
          </w:p>
          <w:p w:rsidR="002146EC" w:rsidRDefault="002146EC" w:rsidP="001E7774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_____________________</w:t>
            </w:r>
          </w:p>
        </w:tc>
        <w:tc>
          <w:tcPr>
            <w:tcW w:w="5315" w:type="dxa"/>
          </w:tcPr>
          <w:p w:rsidR="002146EC" w:rsidRPr="00A1442D" w:rsidRDefault="002146EC" w:rsidP="001E7774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2146EC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по профессиональному модулю</w:t>
      </w:r>
      <w:r w:rsidRPr="009C2AE9">
        <w:rPr>
          <w:rStyle w:val="a8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код и наименование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по профессии</w:t>
      </w:r>
      <w:r>
        <w:rPr>
          <w:rFonts w:ascii="Times New Roman" w:hAnsi="Times New Roman" w:cs="Times New Roman"/>
          <w:sz w:val="28"/>
          <w:szCs w:val="28"/>
        </w:rPr>
        <w:t>/специальности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 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код и наименование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95E" w:rsidRDefault="0055595E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95E" w:rsidRDefault="0055595E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г.Новомосковск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201___год</w:t>
      </w:r>
    </w:p>
    <w:p w:rsidR="002146EC" w:rsidRPr="009C2AE9" w:rsidRDefault="002146EC" w:rsidP="0021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       __________________       _____________________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(место работы)                        (занимаемая должность)                (инициалы, фамилия)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___________________        _________________         _____________________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(место работы)                        (занимаемая должность)                (инициалы, фамилия)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Эксперты от работодателя</w:t>
      </w:r>
      <w:r w:rsidRPr="009C2AE9">
        <w:rPr>
          <w:rStyle w:val="a8"/>
          <w:rFonts w:ascii="Times New Roman" w:eastAsia="Times New Roman" w:hAnsi="Times New Roman" w:cs="Times New Roman"/>
          <w:b/>
          <w:sz w:val="28"/>
          <w:szCs w:val="28"/>
        </w:rPr>
        <w:footnoteReference w:id="3"/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146EC" w:rsidRPr="009C2AE9" w:rsidRDefault="002146EC" w:rsidP="002146E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            ___________________          _________________________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(место работы)                         (занимаемая должность)              (инициалы, фамилия)</w:t>
      </w:r>
    </w:p>
    <w:p w:rsidR="002146EC" w:rsidRPr="009C2AE9" w:rsidRDefault="002146EC" w:rsidP="002146E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            ___________________          _________________________</w:t>
      </w:r>
    </w:p>
    <w:p w:rsidR="002146EC" w:rsidRPr="009C2AE9" w:rsidRDefault="002146EC" w:rsidP="002146E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(место работы)                           (занимаемая должность)             (инициалы, фамилия)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EB4957" w:rsidRDefault="002146EC" w:rsidP="002146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95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B49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146EC" w:rsidRPr="009C2AE9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_________________________________________________________________.</w:t>
      </w:r>
    </w:p>
    <w:p w:rsidR="002146EC" w:rsidRPr="009C2AE9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2146EC" w:rsidRPr="009C2AE9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Формой аттестации по профессиональному модулю является экзамен (квалификационный).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Итогом этого экзамена является однозначное решение: «вид профессиональной деятельности освоен / не освоен».</w:t>
      </w:r>
    </w:p>
    <w:p w:rsidR="002146EC" w:rsidRPr="00EB4957" w:rsidRDefault="002146EC" w:rsidP="002146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3"/>
        </w:rPr>
      </w:pPr>
      <w:r w:rsidRPr="00EB4957">
        <w:rPr>
          <w:rFonts w:ascii="Times New Roman" w:hAnsi="Times New Roman" w:cs="Times New Roman"/>
          <w:i/>
          <w:iCs/>
          <w:sz w:val="28"/>
          <w:szCs w:val="23"/>
        </w:rPr>
        <w:t xml:space="preserve">Для специальностей: указать предпочтительную форму проведения экзамена: выполнение кейс-заданий, защита курсового проекта (для технических специальностей).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компетенций. Для этого следует предусмотреть соответствующие задания. </w:t>
      </w:r>
    </w:p>
    <w:p w:rsidR="002146EC" w:rsidRDefault="002146EC" w:rsidP="002146EC">
      <w:pPr>
        <w:spacing w:after="0" w:line="240" w:lineRule="auto"/>
        <w:jc w:val="both"/>
        <w:rPr>
          <w:i/>
          <w:iCs/>
          <w:sz w:val="23"/>
          <w:szCs w:val="23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1. Результаты освоения модуля, подлежащие проверке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1.1. Профессиональные и общие компетенции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(проверяются по итогам освоения программы профессионального модуля)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ПК 1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ПК 2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1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2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n _______</w:t>
      </w:r>
    </w:p>
    <w:p w:rsidR="002146EC" w:rsidRPr="009C2AE9" w:rsidRDefault="002146EC" w:rsidP="00214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Сформированность компетенций (в т. ч. частичная для общих)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2146EC" w:rsidRPr="009C2AE9" w:rsidRDefault="002146EC" w:rsidP="00214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Показатели сформированности следует указывать для каждой компетенции из перечня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6EC" w:rsidRPr="009C2AE9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896"/>
      </w:tblGrid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ПК 1</w:t>
            </w: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 Определять цели, задачи и планировать работу с родителями.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Соответствие подготовленного плана консультации требуемым критериям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Обоснованность выбора вида, методов и приемов консультирования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ПК 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…</w:t>
            </w:r>
          </w:p>
        </w:tc>
      </w:tr>
    </w:tbl>
    <w:p w:rsidR="002146EC" w:rsidRPr="009C2AE9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896"/>
      </w:tblGrid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Общие компетенции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ОК 1.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…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 2. </w:t>
            </w: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Соответствие подготовленного плана консультации требуемым критериям;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Обоснованность выбора вида, методов и приемов консультирования;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Рациональное распределение времени на все этапы решения задачи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ОК 3.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ОК 4.</w:t>
            </w: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</w:tc>
      </w:tr>
      <w:tr w:rsidR="002146EC" w:rsidRPr="00EB4957" w:rsidTr="001E7774">
        <w:tc>
          <w:tcPr>
            <w:tcW w:w="442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 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4896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…</w:t>
            </w:r>
          </w:p>
        </w:tc>
      </w:tr>
    </w:tbl>
    <w:p w:rsidR="002146EC" w:rsidRPr="009C2AE9" w:rsidRDefault="002146EC" w:rsidP="00214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Если в ходе экзамена (квалификационного) предполагается комплексное оценивание компетенций, можно указывать показатели для совокупности (группы) компетенций.</w:t>
      </w:r>
    </w:p>
    <w:p w:rsidR="002146EC" w:rsidRPr="009C2AE9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4847"/>
      </w:tblGrid>
      <w:tr w:rsidR="002146EC" w:rsidRPr="00EB4957" w:rsidTr="001E7774">
        <w:tc>
          <w:tcPr>
            <w:tcW w:w="4435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Совокупность (группа) компетенций ПК + ОК</w:t>
            </w:r>
          </w:p>
        </w:tc>
        <w:tc>
          <w:tcPr>
            <w:tcW w:w="4847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оценки результата</w:t>
            </w:r>
          </w:p>
        </w:tc>
      </w:tr>
      <w:tr w:rsidR="002146EC" w:rsidRPr="00EB4957" w:rsidTr="001E7774">
        <w:tc>
          <w:tcPr>
            <w:tcW w:w="4435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ПК 1. Определять цели, задачи и планировать работу с родителями.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47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Соответствие подготовленного плана консультации требуемым критериям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Обоснованность выбора вида, методов и приемов консультирования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Обоснованность выбора и оптимальность состава источников, необходимых для решения поставленной задачи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Рациональное распределение времени на все этапы решения задачи</w:t>
            </w:r>
          </w:p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Совпадение результатов самоанализа и экспертного анализа разработанного плана</w:t>
            </w:r>
          </w:p>
        </w:tc>
      </w:tr>
      <w:tr w:rsidR="002146EC" w:rsidRPr="00EB4957" w:rsidTr="001E7774">
        <w:tc>
          <w:tcPr>
            <w:tcW w:w="4435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ПК 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+ ОК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m</w:t>
            </w:r>
          </w:p>
        </w:tc>
        <w:tc>
          <w:tcPr>
            <w:tcW w:w="4847" w:type="dxa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</w:tr>
    </w:tbl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1.2. Иметь практический опыт – уметь – знать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(проверяются в процессе освоения программы профессионального модуля)</w:t>
      </w:r>
      <w:r w:rsidRPr="009C2AE9">
        <w:rPr>
          <w:rStyle w:val="a8"/>
          <w:rFonts w:ascii="Times New Roman" w:eastAsia="Times New Roman" w:hAnsi="Times New Roman" w:cs="Times New Roman"/>
          <w:b/>
          <w:sz w:val="28"/>
          <w:szCs w:val="28"/>
        </w:rPr>
        <w:footnoteReference w:id="6"/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ПО 1 ___________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У 1 ___________ 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З 1 ___________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EB4957" w:rsidRDefault="002146EC" w:rsidP="002146EC">
      <w:pPr>
        <w:pStyle w:val="Default"/>
        <w:rPr>
          <w:sz w:val="28"/>
          <w:szCs w:val="28"/>
        </w:rPr>
      </w:pPr>
      <w:r w:rsidRPr="00EB4957">
        <w:rPr>
          <w:b/>
          <w:sz w:val="28"/>
          <w:szCs w:val="28"/>
        </w:rPr>
        <w:t xml:space="preserve">2.  Формы </w:t>
      </w:r>
      <w:r w:rsidRPr="00EB4957">
        <w:rPr>
          <w:b/>
          <w:bCs/>
          <w:sz w:val="28"/>
          <w:szCs w:val="28"/>
        </w:rPr>
        <w:t xml:space="preserve">контроля и оценивания элементов профессионального модуля 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Style w:val="a8"/>
          <w:rFonts w:ascii="Times New Roman" w:eastAsia="Times New Roman" w:hAnsi="Times New Roman" w:cs="Times New Roman"/>
          <w:b/>
          <w:sz w:val="28"/>
          <w:szCs w:val="28"/>
        </w:rPr>
        <w:footnoteReference w:id="7"/>
      </w:r>
    </w:p>
    <w:p w:rsidR="002146EC" w:rsidRPr="009C2AE9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3952"/>
        <w:gridCol w:w="2771"/>
      </w:tblGrid>
      <w:tr w:rsidR="002146EC" w:rsidRPr="00EB4957" w:rsidTr="00657B28">
        <w:trPr>
          <w:trHeight w:val="20"/>
          <w:jc w:val="center"/>
        </w:trPr>
        <w:tc>
          <w:tcPr>
            <w:tcW w:w="2031" w:type="dxa"/>
            <w:vMerge w:val="restart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Элемент модуля</w:t>
            </w:r>
          </w:p>
        </w:tc>
        <w:tc>
          <w:tcPr>
            <w:tcW w:w="6723" w:type="dxa"/>
            <w:gridSpan w:val="2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контроля и оценивания</w:t>
            </w: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Merge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аттестации</w:t>
            </w:r>
          </w:p>
        </w:tc>
        <w:tc>
          <w:tcPr>
            <w:tcW w:w="27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10"/>
            </w:tblGrid>
            <w:tr w:rsidR="002146EC" w:rsidRPr="00EB4957" w:rsidTr="001E7774">
              <w:trPr>
                <w:trHeight w:val="214"/>
              </w:trPr>
              <w:tc>
                <w:tcPr>
                  <w:tcW w:w="0" w:type="auto"/>
                </w:tcPr>
                <w:p w:rsidR="002146EC" w:rsidRPr="00EB4957" w:rsidRDefault="002146EC" w:rsidP="001E7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EB49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3"/>
                    </w:rPr>
                    <w:t>Текущий контроль</w:t>
                  </w:r>
                </w:p>
              </w:tc>
            </w:tr>
          </w:tbl>
          <w:p w:rsidR="002146EC" w:rsidRPr="00EB4957" w:rsidRDefault="002146EC" w:rsidP="001E7774">
            <w:pPr>
              <w:pStyle w:val="a5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МДК 0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МДК 0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МДК </w:t>
            </w: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0n.0m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УП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ПП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657B28">
        <w:trPr>
          <w:trHeight w:val="20"/>
          <w:jc w:val="center"/>
        </w:trPr>
        <w:tc>
          <w:tcPr>
            <w:tcW w:w="203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3952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Экзамен (квалификационный)</w:t>
            </w:r>
          </w:p>
        </w:tc>
        <w:tc>
          <w:tcPr>
            <w:tcW w:w="2771" w:type="dxa"/>
            <w:vAlign w:val="center"/>
          </w:tcPr>
          <w:p w:rsidR="002146EC" w:rsidRPr="00EB4957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 Оценка освоения теоретического курса профессионального модуля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3.1. Общие положения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Оценка теоретического курса профессионального модуля осуществляется с использованием следующих форм и методов контроля: _________________________________________________________________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8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Оценка теоретического курса профессионального модуля предусматривает использование накопительной / рейтинговой системы оценивания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3.2. Типовые задания для оценки освоения МДК</w:t>
      </w:r>
      <w:r w:rsidRPr="009C2AE9">
        <w:rPr>
          <w:rStyle w:val="a8"/>
          <w:rFonts w:ascii="Times New Roman" w:eastAsia="Times New Roman" w:hAnsi="Times New Roman" w:cs="Times New Roman"/>
          <w:b/>
          <w:sz w:val="28"/>
          <w:szCs w:val="28"/>
        </w:rPr>
        <w:footnoteReference w:id="10"/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3.2.1. Типовые задания для оценки освоения МДК 0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.01: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Задание 1: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Текст задания: ________________________________________________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Критерии оценки усвоения знаний и сформированности умений: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Задание 2: (аналогично)</w:t>
      </w:r>
    </w:p>
    <w:p w:rsidR="002146EC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. Типовые задания для оценки освоения МДК 0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(аналогично)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4. Оценка по учебной и (или) производственной практике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4.1. Общие положения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Целью оценки по учебной и (или) производственной практике является оценка: 1)  практического опыта и умений; 2) профессиональных и общих компетенций.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Оценка по учебной и (или) производственной практике выставляется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данных аттестационного листа (характеристики учебной 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практики)).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4.2. Виды работ практики и проверяемые результаты обучения по профессиональному модулю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4.2.1. Учебная практика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(при наличии):</w:t>
      </w:r>
    </w:p>
    <w:p w:rsidR="002146EC" w:rsidRPr="009C2AE9" w:rsidRDefault="002146EC" w:rsidP="002146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222"/>
      </w:tblGrid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  <w:r w:rsidRPr="00EB4957">
              <w:rPr>
                <w:rStyle w:val="a8"/>
                <w:rFonts w:ascii="Times New Roman" w:eastAsia="Times New Roman" w:hAnsi="Times New Roman" w:cs="Times New Roman"/>
                <w:sz w:val="24"/>
                <w:szCs w:val="28"/>
              </w:rPr>
              <w:footnoteReference w:id="12"/>
            </w:r>
          </w:p>
        </w:tc>
        <w:tc>
          <w:tcPr>
            <w:tcW w:w="6222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Коды проверяемых результатов (ПК, ОК, ПО, У)</w:t>
            </w:r>
          </w:p>
        </w:tc>
      </w:tr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4.2.2. Производственная  практика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(при наличии):</w:t>
      </w:r>
    </w:p>
    <w:p w:rsidR="002146EC" w:rsidRPr="009C2AE9" w:rsidRDefault="002146EC" w:rsidP="002146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219"/>
      </w:tblGrid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  <w:r w:rsidRPr="00EB4957">
              <w:rPr>
                <w:rStyle w:val="a8"/>
                <w:rFonts w:ascii="Times New Roman" w:eastAsia="Times New Roman" w:hAnsi="Times New Roman" w:cs="Times New Roman"/>
                <w:sz w:val="24"/>
                <w:szCs w:val="28"/>
              </w:rPr>
              <w:footnoteReference w:id="13"/>
            </w:r>
          </w:p>
        </w:tc>
        <w:tc>
          <w:tcPr>
            <w:tcW w:w="6219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4957">
              <w:rPr>
                <w:rFonts w:ascii="Times New Roman" w:eastAsia="Times New Roman" w:hAnsi="Times New Roman" w:cs="Times New Roman"/>
                <w:sz w:val="24"/>
                <w:szCs w:val="28"/>
              </w:rPr>
              <w:t>Коды проверяемых результатов (ПК, ОК, ПО, У)</w:t>
            </w:r>
          </w:p>
        </w:tc>
      </w:tr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EB4957" w:rsidTr="001E7774">
        <w:tc>
          <w:tcPr>
            <w:tcW w:w="3348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2146EC" w:rsidRPr="00EB4957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FC5C1F" w:rsidRDefault="002146EC" w:rsidP="002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5C1F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Требования к дифференцированному зачету по учебной и (или) производственной практике. </w:t>
      </w:r>
    </w:p>
    <w:p w:rsidR="002146EC" w:rsidRDefault="002146EC" w:rsidP="00214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5C1F">
        <w:rPr>
          <w:rFonts w:ascii="Times New Roman" w:hAnsi="Times New Roman" w:cs="Times New Roman"/>
          <w:color w:val="000000"/>
          <w:sz w:val="28"/>
          <w:szCs w:val="23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</w:t>
      </w:r>
      <w:r w:rsidRPr="00FC5C1F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4.3. Форма аттестационного листа 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и профессиональной деятельности 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b/>
          <w:sz w:val="24"/>
          <w:szCs w:val="24"/>
        </w:rPr>
        <w:t>обучающегося во время учебной / производственной практики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 xml:space="preserve">ФИО ___________________________________________, </w:t>
      </w:r>
      <w:r w:rsidRPr="00FC5C1F">
        <w:rPr>
          <w:rFonts w:ascii="Times New Roman" w:hAnsi="Times New Roman" w:cs="Times New Roman"/>
          <w:sz w:val="24"/>
          <w:szCs w:val="24"/>
        </w:rPr>
        <w:t>№ группы,</w:t>
      </w:r>
      <w:r w:rsidRPr="00FC5C1F">
        <w:rPr>
          <w:sz w:val="24"/>
          <w:szCs w:val="24"/>
        </w:rPr>
        <w:t xml:space="preserve"> </w:t>
      </w:r>
      <w:r w:rsidRPr="00FC5C1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 xml:space="preserve">обучающийся(аяся) по специальности/профессии </w:t>
      </w:r>
      <w:r w:rsidRPr="00FC5C1F">
        <w:rPr>
          <w:rFonts w:ascii="Times New Roman" w:hAnsi="Times New Roman" w:cs="Times New Roman"/>
          <w:sz w:val="24"/>
          <w:szCs w:val="24"/>
        </w:rPr>
        <w:t>СПО</w:t>
      </w:r>
      <w:r w:rsidRPr="00FC5C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C5C1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код и наименование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прошел(ла) учебную/производственную практику по профессиональному модулю ________________________________________      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C5C1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</w:t>
      </w:r>
      <w:r w:rsidRPr="00FC5C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C5C1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профессионального модуля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>в объеме ______ час. с «__»._____.20__ г. по «___»._______.20__ г.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>В организации ____________________________________________________</w:t>
      </w: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2146EC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C1F">
        <w:rPr>
          <w:rFonts w:ascii="Times New Roman" w:eastAsia="Times New Roman" w:hAnsi="Times New Roman" w:cs="Times New Roman"/>
          <w:sz w:val="24"/>
          <w:szCs w:val="24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146EC" w:rsidRPr="00FC5C1F" w:rsidTr="001E7774">
        <w:tc>
          <w:tcPr>
            <w:tcW w:w="4785" w:type="dxa"/>
            <w:vAlign w:val="center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объем работ, выполненные обучающимся во время практики</w:t>
            </w:r>
          </w:p>
        </w:tc>
        <w:tc>
          <w:tcPr>
            <w:tcW w:w="4785" w:type="dxa"/>
            <w:vAlign w:val="center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2146EC" w:rsidRPr="00FC5C1F" w:rsidTr="001E7774">
        <w:tc>
          <w:tcPr>
            <w:tcW w:w="4785" w:type="dxa"/>
            <w:vAlign w:val="center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6EC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6EC" w:rsidRPr="00FC5C1F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«___».____.20___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 руководителя практики</w:t>
      </w:r>
      <w:r w:rsidRPr="00FC5C1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FC5C1F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C5C1F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FC5C1F" w:rsidRDefault="002146EC" w:rsidP="002146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C1F">
        <w:rPr>
          <w:rFonts w:ascii="Times New Roman" w:eastAsia="Times New Roman" w:hAnsi="Times New Roman" w:cs="Times New Roman"/>
          <w:b/>
          <w:sz w:val="28"/>
          <w:szCs w:val="28"/>
        </w:rPr>
        <w:t>5. </w:t>
      </w:r>
      <w:r w:rsidRPr="00FC5C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контрольно-оценочных средств для экзамена (квалификационного) 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5.1. Общие положения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_______________________</w:t>
      </w:r>
    </w:p>
    <w:p w:rsidR="002146EC" w:rsidRPr="009C2AE9" w:rsidRDefault="002146EC" w:rsidP="002146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(наименование)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специальности/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 ___________________ </w:t>
      </w:r>
    </w:p>
    <w:p w:rsidR="002146EC" w:rsidRPr="009C2AE9" w:rsidRDefault="002146EC" w:rsidP="00214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(код, наименование)</w:t>
      </w: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ab/>
        <w:t>Экзамен включает</w:t>
      </w:r>
      <w:r w:rsidRPr="009C2AE9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ab/>
        <w:t>Итогом экзамена является однозначное решение: «вид профессиональной деятельности освоен / не освоен».</w:t>
      </w:r>
    </w:p>
    <w:p w:rsidR="002146EC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ab/>
      </w: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  <w:r w:rsidRPr="00FC5C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146EC" w:rsidRDefault="002146EC" w:rsidP="002146EC">
      <w:pPr>
        <w:spacing w:after="0" w:line="240" w:lineRule="auto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146EC" w:rsidRPr="00FC5C1F" w:rsidTr="001E7774">
        <w:tc>
          <w:tcPr>
            <w:tcW w:w="3190" w:type="dxa"/>
          </w:tcPr>
          <w:p w:rsidR="002146EC" w:rsidRPr="00FC5C1F" w:rsidRDefault="002146EC" w:rsidP="001E7774">
            <w:pPr>
              <w:pStyle w:val="a5"/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Элементы модуля</w:t>
            </w:r>
          </w:p>
          <w:p w:rsidR="002146EC" w:rsidRPr="00FC5C1F" w:rsidRDefault="002146EC" w:rsidP="001E777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2146EC" w:rsidRPr="00FC5C1F" w:rsidTr="001E7774">
        <w:tc>
          <w:tcPr>
            <w:tcW w:w="3190" w:type="dxa"/>
          </w:tcPr>
          <w:p w:rsidR="002146EC" w:rsidRPr="00FC5C1F" w:rsidRDefault="002146EC" w:rsidP="001E77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>МДК 0</w:t>
            </w: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>.01 ________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FC5C1F" w:rsidTr="001E7774">
        <w:tc>
          <w:tcPr>
            <w:tcW w:w="3190" w:type="dxa"/>
          </w:tcPr>
          <w:p w:rsidR="002146EC" w:rsidRPr="00FC5C1F" w:rsidRDefault="002146EC" w:rsidP="001E77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МДК </w:t>
            </w: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0n.0m</w:t>
            </w: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FC5C1F" w:rsidTr="001E7774">
        <w:tc>
          <w:tcPr>
            <w:tcW w:w="3190" w:type="dxa"/>
          </w:tcPr>
          <w:p w:rsidR="002146EC" w:rsidRPr="00FC5C1F" w:rsidRDefault="002146EC" w:rsidP="001E77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>УП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146EC" w:rsidRPr="00FC5C1F" w:rsidTr="001E7774">
        <w:tc>
          <w:tcPr>
            <w:tcW w:w="3190" w:type="dxa"/>
          </w:tcPr>
          <w:p w:rsidR="002146EC" w:rsidRPr="00FC5C1F" w:rsidRDefault="002146EC" w:rsidP="001E77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5C1F">
              <w:rPr>
                <w:rFonts w:ascii="Times New Roman" w:eastAsia="Times New Roman" w:hAnsi="Times New Roman" w:cs="Times New Roman"/>
                <w:sz w:val="24"/>
                <w:szCs w:val="28"/>
              </w:rPr>
              <w:t>ПП</w:t>
            </w: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2146EC" w:rsidRPr="00FC5C1F" w:rsidRDefault="002146EC" w:rsidP="001E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694993" w:rsidRDefault="002146EC" w:rsidP="002146EC">
      <w:pPr>
        <w:spacing w:after="0" w:line="240" w:lineRule="auto"/>
        <w:rPr>
          <w:sz w:val="28"/>
        </w:rPr>
      </w:pP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5.2. Выполнение заданий в ходе экзамена</w:t>
      </w:r>
    </w:p>
    <w:p w:rsidR="002146EC" w:rsidRPr="008F5B36" w:rsidRDefault="002146EC" w:rsidP="0021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5B3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Задания к экзаменам формируются 3 способами: </w:t>
      </w:r>
    </w:p>
    <w:p w:rsidR="002146EC" w:rsidRPr="008F5B36" w:rsidRDefault="002146EC" w:rsidP="0021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5B3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1. Задания, ориентированные на проверку освоения вида деятельности (всего модуля) в целом. </w:t>
      </w:r>
    </w:p>
    <w:p w:rsidR="002146EC" w:rsidRPr="008F5B36" w:rsidRDefault="002146EC" w:rsidP="0021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5B3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2. Задания, проверяющие освоение группы компетенций, соответствующих определенному разделу модуля. </w:t>
      </w:r>
    </w:p>
    <w:p w:rsidR="002146EC" w:rsidRDefault="002146EC" w:rsidP="002146E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8F5B3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3. Задания, проверяющие освоение отдельной компетенции внутри ПМ. </w:t>
      </w:r>
    </w:p>
    <w:p w:rsidR="002146EC" w:rsidRDefault="002146EC" w:rsidP="002146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Задание № __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5.2.1. Коды проверяемых профессиональных и общих компетенций: 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ПК 1 _______ 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ПК 2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1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2 _______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ОК n _______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5.2.2. Комплект экзаменационных материалов</w:t>
      </w:r>
    </w:p>
    <w:p w:rsidR="002146EC" w:rsidRPr="009C2AE9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В состав комплекта входит задание для экзаменующегося, пакет экзаменатора и оценочная ведомость.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ЗАДАНИЕ ДЛЯ ЭКЗАМЕНУЮЩЕГОСЯ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Вариант № 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(можно расширить)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1. Внимательно прочитайте задание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(обязательный элемент).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2.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Последовательность и условия выполнения частей задания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(при необходимости)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Вы можете воспользоваться  (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указать, чем</w:t>
      </w:r>
      <w:r w:rsidRPr="00694993">
        <w:rPr>
          <w:rFonts w:ascii="Times New Roman" w:eastAsia="Times New Roman" w:hAnsi="Times New Roman" w:cs="Times New Roman"/>
          <w:sz w:val="24"/>
          <w:szCs w:val="28"/>
        </w:rPr>
        <w:t>) ____________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Максимальное время выполнения задания –  ___________ мин./час.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Текст задания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Часть А.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Часть Б.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Раздаточные и дополнительные материалы </w:t>
      </w:r>
    </w:p>
    <w:p w:rsidR="002146EC" w:rsidRPr="009C2AE9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ПАКЕТ ЭКЗАМЕНАТОРА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(можно расширить)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1. Внимательно изучите информационный блок пакета экзаменатора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(обязательный элемент).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2. Ознакомьтесь с заданиями для экзаменующихся </w:t>
      </w:r>
      <w:r w:rsidRPr="00694993">
        <w:rPr>
          <w:rFonts w:ascii="Times New Roman" w:eastAsia="Times New Roman" w:hAnsi="Times New Roman" w:cs="Times New Roman"/>
          <w:i/>
          <w:sz w:val="24"/>
          <w:szCs w:val="28"/>
        </w:rPr>
        <w:t>(обязательный элемент).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lastRenderedPageBreak/>
        <w:t>Количество вариантов заданий (пакетов заданий) для экзаменующихся:   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Время выполнения каждого задания и максимальное время на экзамен (квалификационный):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Задание №  ______ мин./час.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Задание №  ______ мин./час.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…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Всего на экзамен _______ мин./час.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Условия выполнения заданий 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Задание №  _____________________________________________________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Задание №  _____________________________________________________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Оборудование: ____________________________________________________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 xml:space="preserve">Литература для экзаменующихся (справочная, методическая и др.) 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Дополнительная литература для экзаменатора (учебная, технологическая)</w:t>
      </w: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46EC" w:rsidRPr="00694993" w:rsidRDefault="002146EC" w:rsidP="00214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94993">
        <w:rPr>
          <w:rFonts w:ascii="Times New Roman" w:eastAsia="Times New Roman" w:hAnsi="Times New Roman" w:cs="Times New Roman"/>
          <w:sz w:val="24"/>
          <w:szCs w:val="28"/>
        </w:rPr>
        <w:t>Критерии оценки</w:t>
      </w:r>
    </w:p>
    <w:p w:rsidR="002146EC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6EC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EC" w:rsidRPr="00694993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694993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курсового проекта</w:t>
      </w:r>
    </w:p>
    <w:p w:rsidR="002146EC" w:rsidRPr="00694993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5.3.1.Основные требования: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- к структуре и оформлению проекта (работы): ____________________;</w:t>
      </w:r>
    </w:p>
    <w:p w:rsidR="002146EC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- к защите работы проекта (работы): _____________________________.</w:t>
      </w:r>
    </w:p>
    <w:p w:rsidR="002146EC" w:rsidRPr="00694993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работы (проекта)</w:t>
      </w:r>
    </w:p>
    <w:p w:rsidR="002146EC" w:rsidRPr="00694993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2146EC" w:rsidRPr="00694993" w:rsidTr="001E7774">
        <w:trPr>
          <w:jc w:val="center"/>
        </w:trPr>
        <w:tc>
          <w:tcPr>
            <w:tcW w:w="431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</w:t>
            </w:r>
          </w:p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(да / нет)</w:t>
            </w:r>
          </w:p>
        </w:tc>
      </w:tr>
      <w:tr w:rsidR="002146EC" w:rsidRPr="00694993" w:rsidTr="001E7774">
        <w:trPr>
          <w:jc w:val="center"/>
        </w:trPr>
        <w:tc>
          <w:tcPr>
            <w:tcW w:w="431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694993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Оценка защиты работы (проекта)</w:t>
      </w:r>
    </w:p>
    <w:p w:rsidR="002146EC" w:rsidRPr="00694993" w:rsidRDefault="002146EC" w:rsidP="002146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tbl>
      <w:tblPr>
        <w:tblW w:w="9732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996"/>
        <w:gridCol w:w="1424"/>
      </w:tblGrid>
      <w:tr w:rsidR="002146EC" w:rsidRPr="00694993" w:rsidTr="001E7774">
        <w:trPr>
          <w:jc w:val="center"/>
        </w:trPr>
        <w:tc>
          <w:tcPr>
            <w:tcW w:w="431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</w:t>
            </w:r>
          </w:p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(да / нет)</w:t>
            </w:r>
          </w:p>
        </w:tc>
      </w:tr>
      <w:tr w:rsidR="002146EC" w:rsidRPr="00694993" w:rsidTr="001E7774">
        <w:trPr>
          <w:jc w:val="center"/>
        </w:trPr>
        <w:tc>
          <w:tcPr>
            <w:tcW w:w="431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694993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Защита портфолио </w:t>
      </w:r>
      <w:r w:rsidRPr="00694993">
        <w:rPr>
          <w:rFonts w:ascii="Times New Roman" w:eastAsia="Times New Roman" w:hAnsi="Times New Roman" w:cs="Times New Roman"/>
          <w:i/>
          <w:sz w:val="28"/>
          <w:szCs w:val="28"/>
        </w:rPr>
        <w:t>(если предусмотрено в составе экзамена (квалификационного))</w:t>
      </w:r>
    </w:p>
    <w:p w:rsidR="002146EC" w:rsidRPr="00694993" w:rsidRDefault="002146EC" w:rsidP="00214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t>5.4.1. Тип портфолио</w:t>
      </w: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 </w:t>
      </w:r>
      <w:r w:rsidRPr="00694993">
        <w:rPr>
          <w:rFonts w:ascii="Times New Roman" w:eastAsia="Times New Roman" w:hAnsi="Times New Roman" w:cs="Times New Roman"/>
          <w:i/>
          <w:sz w:val="28"/>
          <w:szCs w:val="28"/>
        </w:rPr>
        <w:t>(портфолио документов, портфолио работ, рефлексивный портфолио, смешанный тип портфолио)</w:t>
      </w:r>
    </w:p>
    <w:p w:rsidR="002146EC" w:rsidRPr="00694993" w:rsidRDefault="002146EC" w:rsidP="002146EC">
      <w:pPr>
        <w:pStyle w:val="Default"/>
        <w:jc w:val="both"/>
        <w:rPr>
          <w:rFonts w:eastAsiaTheme="minorEastAsia"/>
          <w:sz w:val="28"/>
          <w:szCs w:val="28"/>
        </w:rPr>
      </w:pPr>
      <w:r w:rsidRPr="00694993">
        <w:rPr>
          <w:b/>
          <w:sz w:val="28"/>
          <w:szCs w:val="28"/>
        </w:rPr>
        <w:t xml:space="preserve">5.4.2. </w:t>
      </w:r>
      <w:r w:rsidRPr="00694993">
        <w:rPr>
          <w:rFonts w:eastAsiaTheme="minorEastAsia"/>
          <w:sz w:val="28"/>
          <w:szCs w:val="28"/>
        </w:rPr>
        <w:t xml:space="preserve">Общие компетенции, для проверки которых используется портфолио: 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ОК 1 _______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ОК 2 _______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6949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2146EC" w:rsidRPr="00694993" w:rsidRDefault="002146EC" w:rsidP="0021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99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компетенции, для проверки которых используется портфолио (если есть такие): 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ПК 1 _______ 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ПК 2 _______</w:t>
      </w:r>
    </w:p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69499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9499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2146EC" w:rsidRPr="00694993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hAnsi="Times New Roman" w:cs="Times New Roman"/>
          <w:color w:val="000000"/>
          <w:sz w:val="28"/>
          <w:szCs w:val="28"/>
        </w:rPr>
        <w:t>Состав портфолио: 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2146EC" w:rsidRPr="00694993" w:rsidRDefault="002146EC" w:rsidP="0021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5.4.3. Критерии оценки портфолио</w:t>
      </w:r>
    </w:p>
    <w:p w:rsidR="002146EC" w:rsidRPr="00694993" w:rsidRDefault="002146EC" w:rsidP="00214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993">
        <w:rPr>
          <w:rFonts w:ascii="Times New Roman" w:eastAsia="Times New Roman" w:hAnsi="Times New Roman" w:cs="Times New Roman"/>
          <w:sz w:val="28"/>
          <w:szCs w:val="28"/>
        </w:rPr>
        <w:t>Таблица 10</w:t>
      </w:r>
    </w:p>
    <w:tbl>
      <w:tblPr>
        <w:tblW w:w="9663" w:type="dxa"/>
        <w:jc w:val="center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3996"/>
        <w:gridCol w:w="1402"/>
      </w:tblGrid>
      <w:tr w:rsidR="002146EC" w:rsidRPr="00694993" w:rsidTr="00657B28">
        <w:trPr>
          <w:jc w:val="center"/>
        </w:trPr>
        <w:tc>
          <w:tcPr>
            <w:tcW w:w="4265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Коды проверяемых компетенций</w:t>
            </w: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оценки результата</w:t>
            </w:r>
          </w:p>
        </w:tc>
        <w:tc>
          <w:tcPr>
            <w:tcW w:w="140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</w:t>
            </w:r>
          </w:p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4993">
              <w:rPr>
                <w:rFonts w:ascii="Times New Roman" w:eastAsia="Times New Roman" w:hAnsi="Times New Roman" w:cs="Times New Roman"/>
                <w:sz w:val="24"/>
                <w:szCs w:val="28"/>
              </w:rPr>
              <w:t>(да / нет)</w:t>
            </w:r>
          </w:p>
        </w:tc>
      </w:tr>
      <w:tr w:rsidR="002146EC" w:rsidRPr="00694993" w:rsidTr="00657B28">
        <w:trPr>
          <w:jc w:val="center"/>
        </w:trPr>
        <w:tc>
          <w:tcPr>
            <w:tcW w:w="4265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96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2146EC" w:rsidRPr="00694993" w:rsidRDefault="002146EC" w:rsidP="001E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46EC" w:rsidRPr="00694993" w:rsidRDefault="002146EC" w:rsidP="00214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FB4" w:rsidRPr="002D7CB4" w:rsidRDefault="004B6FB4" w:rsidP="004B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CB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6. ОЦЕНОЧНАЯ ВЕДОМОСТЬ ПО ПРОФЕССИОНАЛЬНОМУ МОДУЛЮ </w:t>
      </w:r>
      <w:r w:rsidR="00054FAE">
        <w:rPr>
          <w:rFonts w:ascii="Times New Roman" w:eastAsia="Times New Roman" w:hAnsi="Times New Roman" w:cs="Times New Roman"/>
          <w:b/>
          <w:sz w:val="28"/>
          <w:szCs w:val="28"/>
        </w:rPr>
        <w:t>ПМ.___ ___________________________________</w:t>
      </w:r>
    </w:p>
    <w:p w:rsidR="004B6FB4" w:rsidRDefault="004B6FB4" w:rsidP="004B6FB4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4B6FB4" w:rsidRPr="00394404" w:rsidTr="00804E95">
        <w:tc>
          <w:tcPr>
            <w:tcW w:w="9571" w:type="dxa"/>
          </w:tcPr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ОЦЕНОЧНАЯ ВЕДОМОСТЬ ПО ПРОФЕССИОНАЛЬНОМУ МОДУЛЮ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ПМ.0________________________________________________________________________ </w:t>
            </w:r>
            <w:r w:rsidRPr="00394404"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код и наименование профессионального модуля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ФИО ____________________________________________________________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обучающийся на _______ курсе по специальности СПО ____ _____________________________________________________________________________</w:t>
            </w:r>
            <w:r w:rsidRPr="00394404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4404"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код и наименование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освоил(а) программу профессионального модуля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ПМ.0__ _____________________________________________________________________________ </w:t>
            </w:r>
            <w:r w:rsidRPr="00394404"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наименование профессионального модуля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в объеме ______ час. с </w:t>
            </w:r>
            <w:r w:rsidRPr="003944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«__» __________ 20__ </w:t>
            </w: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г. по </w:t>
            </w:r>
            <w:r w:rsidRPr="003944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«___» ____________ 20__ </w:t>
            </w: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г.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Результаты промежуточной аттестации по элементам профессионального модуля </w:t>
            </w: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(если предусмотрено учебным планом).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4B6FB4" w:rsidRPr="00394404" w:rsidTr="00804E95"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Элементы модуля </w:t>
                  </w:r>
                </w:p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 xml:space="preserve">(код и наименование МДК, код практик) </w:t>
                  </w:r>
                </w:p>
              </w:tc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Формы промежуточной аттестации </w:t>
                  </w:r>
                </w:p>
              </w:tc>
              <w:tc>
                <w:tcPr>
                  <w:tcW w:w="3114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Оценка</w:t>
                  </w:r>
                </w:p>
              </w:tc>
            </w:tr>
            <w:tr w:rsidR="004B6FB4" w:rsidRPr="00394404" w:rsidTr="00804E95"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  <w:t>МДК .0</w:t>
                  </w:r>
                </w:p>
              </w:tc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  <w:t>ДЗ</w:t>
                  </w:r>
                </w:p>
              </w:tc>
              <w:tc>
                <w:tcPr>
                  <w:tcW w:w="3114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B6FB4" w:rsidRPr="00394404" w:rsidTr="00804E95"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  <w:t>ПП.</w:t>
                  </w:r>
                </w:p>
              </w:tc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  <w:t>ДЗ</w:t>
                  </w:r>
                </w:p>
              </w:tc>
              <w:tc>
                <w:tcPr>
                  <w:tcW w:w="3114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6FB4" w:rsidRPr="00394404" w:rsidRDefault="004B6FB4" w:rsidP="00804E9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4B6FB4" w:rsidRPr="00394404" w:rsidRDefault="004B6FB4" w:rsidP="00804E95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Итоги квалификационного экзамена по профессиональному модулю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4B6FB4" w:rsidRPr="00394404" w:rsidTr="00804E95"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Коды проверяемых компетенций</w:t>
                  </w:r>
                </w:p>
              </w:tc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Показатели оценки результата</w:t>
                  </w:r>
                </w:p>
              </w:tc>
              <w:tc>
                <w:tcPr>
                  <w:tcW w:w="3114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94404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Оценка (освоен / не освоен) </w:t>
                  </w:r>
                </w:p>
              </w:tc>
            </w:tr>
            <w:tr w:rsidR="004B6FB4" w:rsidRPr="00394404" w:rsidTr="00804E95"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3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4" w:type="dxa"/>
                </w:tcPr>
                <w:p w:rsidR="004B6FB4" w:rsidRPr="00394404" w:rsidRDefault="004B6FB4" w:rsidP="00804E95">
                  <w:pPr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6FB4" w:rsidRDefault="004B6FB4" w:rsidP="00054FA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Дата </w:t>
            </w:r>
            <w:r w:rsidRPr="003944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«___» ___________ 20___ </w:t>
            </w:r>
            <w:r w:rsidRPr="00394404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г.                    Подписи членов экзаменационной комиссии</w:t>
            </w:r>
          </w:p>
          <w:p w:rsidR="00054FAE" w:rsidRPr="00394404" w:rsidRDefault="00054FAE" w:rsidP="00054FA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36F20" w:rsidRDefault="00536F20" w:rsidP="00054FAE">
      <w:pPr>
        <w:autoSpaceDE w:val="0"/>
        <w:autoSpaceDN w:val="0"/>
        <w:adjustRightInd w:val="0"/>
        <w:spacing w:after="0" w:line="240" w:lineRule="auto"/>
      </w:pPr>
    </w:p>
    <w:sectPr w:rsidR="00536F20" w:rsidSect="005559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6C" w:rsidRDefault="002B176C" w:rsidP="002146EC">
      <w:pPr>
        <w:spacing w:after="0" w:line="240" w:lineRule="auto"/>
      </w:pPr>
      <w:r>
        <w:separator/>
      </w:r>
    </w:p>
  </w:endnote>
  <w:endnote w:type="continuationSeparator" w:id="1">
    <w:p w:rsidR="002B176C" w:rsidRDefault="002B176C" w:rsidP="0021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6C" w:rsidRDefault="002B176C" w:rsidP="002146EC">
      <w:pPr>
        <w:spacing w:after="0" w:line="240" w:lineRule="auto"/>
      </w:pPr>
      <w:r>
        <w:separator/>
      </w:r>
    </w:p>
  </w:footnote>
  <w:footnote w:type="continuationSeparator" w:id="1">
    <w:p w:rsidR="002B176C" w:rsidRDefault="002B176C" w:rsidP="002146EC">
      <w:pPr>
        <w:spacing w:after="0" w:line="240" w:lineRule="auto"/>
      </w:pPr>
      <w:r>
        <w:continuationSeparator/>
      </w:r>
    </w:p>
  </w:footnote>
  <w:footnote w:id="2">
    <w:p w:rsidR="002146EC" w:rsidRPr="00C16C61" w:rsidRDefault="002146EC" w:rsidP="002146EC">
      <w:pPr>
        <w:pStyle w:val="a6"/>
        <w:rPr>
          <w:i/>
          <w:sz w:val="24"/>
          <w:szCs w:val="24"/>
        </w:rPr>
      </w:pPr>
      <w:r w:rsidRPr="00C16C61">
        <w:rPr>
          <w:rStyle w:val="a8"/>
          <w:i/>
        </w:rPr>
        <w:footnoteRef/>
      </w:r>
      <w:r w:rsidRPr="00C16C61">
        <w:rPr>
          <w:i/>
        </w:rPr>
        <w:t xml:space="preserve"> </w:t>
      </w:r>
      <w:r w:rsidRPr="00C16C61">
        <w:rPr>
          <w:i/>
          <w:sz w:val="24"/>
          <w:szCs w:val="24"/>
        </w:rPr>
        <w:t>Курсивом даны пояснения к заполнению макета или примеры. После заполнения макета их следует удалить.</w:t>
      </w:r>
    </w:p>
  </w:footnote>
  <w:footnote w:id="3">
    <w:p w:rsidR="002146EC" w:rsidRPr="00393AB7" w:rsidRDefault="002146EC" w:rsidP="002146EC">
      <w:pPr>
        <w:pStyle w:val="a6"/>
        <w:jc w:val="both"/>
        <w:rPr>
          <w:i/>
        </w:rPr>
      </w:pPr>
      <w:r w:rsidRPr="00393AB7">
        <w:rPr>
          <w:rStyle w:val="a8"/>
          <w:i/>
        </w:rPr>
        <w:footnoteRef/>
      </w:r>
      <w:r w:rsidRPr="00393AB7">
        <w:rPr>
          <w:i/>
        </w:rPr>
        <w:t xml:space="preserve"> К комплекту в соответствии с требованиями ФГОС необходимо приложить документы, подтверждающие факт согласования комплекта контрольно-оценочных средств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4">
    <w:p w:rsidR="002146EC" w:rsidRPr="00994E58" w:rsidRDefault="002146EC" w:rsidP="002146EC">
      <w:pPr>
        <w:pStyle w:val="a6"/>
        <w:jc w:val="both"/>
        <w:rPr>
          <w:i/>
          <w:sz w:val="24"/>
          <w:szCs w:val="24"/>
        </w:rPr>
      </w:pPr>
      <w:r w:rsidRPr="00994E58">
        <w:rPr>
          <w:rStyle w:val="a8"/>
          <w:i/>
          <w:sz w:val="24"/>
          <w:szCs w:val="24"/>
        </w:rPr>
        <w:footnoteRef/>
      </w:r>
      <w:r w:rsidRPr="00994E58">
        <w:rPr>
          <w:i/>
          <w:sz w:val="24"/>
          <w:szCs w:val="24"/>
        </w:rPr>
        <w:t xml:space="preserve"> Профессиональные и общие компетенции указываются в соответствии с разделом 2 рабочей программы профессионального модуля</w:t>
      </w:r>
      <w:r>
        <w:rPr>
          <w:i/>
          <w:sz w:val="24"/>
          <w:szCs w:val="24"/>
        </w:rPr>
        <w:t>.</w:t>
      </w:r>
    </w:p>
  </w:footnote>
  <w:footnote w:id="5">
    <w:p w:rsidR="002146EC" w:rsidRPr="007836A1" w:rsidRDefault="002146EC" w:rsidP="002146EC">
      <w:pPr>
        <w:pStyle w:val="a6"/>
        <w:jc w:val="both"/>
        <w:rPr>
          <w:i/>
          <w:sz w:val="24"/>
          <w:szCs w:val="24"/>
        </w:rPr>
      </w:pPr>
      <w:r w:rsidRPr="007836A1">
        <w:rPr>
          <w:rStyle w:val="a8"/>
          <w:i/>
          <w:sz w:val="24"/>
          <w:szCs w:val="24"/>
        </w:rPr>
        <w:footnoteRef/>
      </w:r>
      <w:r w:rsidRPr="007836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 w:rsidRPr="007836A1">
        <w:rPr>
          <w:i/>
          <w:sz w:val="24"/>
          <w:szCs w:val="24"/>
        </w:rPr>
        <w:t xml:space="preserve">оказатели </w:t>
      </w:r>
      <w:r>
        <w:rPr>
          <w:i/>
          <w:sz w:val="24"/>
          <w:szCs w:val="24"/>
        </w:rPr>
        <w:t xml:space="preserve">указываются в </w:t>
      </w:r>
      <w:r w:rsidRPr="007836A1">
        <w:rPr>
          <w:i/>
          <w:sz w:val="24"/>
          <w:szCs w:val="24"/>
        </w:rPr>
        <w:t>соответствии с разделом 5 рабочей программы профессионального модуля</w:t>
      </w:r>
    </w:p>
  </w:footnote>
  <w:footnote w:id="6">
    <w:p w:rsidR="002146EC" w:rsidRPr="00994E58" w:rsidRDefault="002146EC" w:rsidP="002146EC">
      <w:pPr>
        <w:pStyle w:val="a6"/>
        <w:jc w:val="both"/>
        <w:rPr>
          <w:i/>
          <w:sz w:val="24"/>
          <w:szCs w:val="24"/>
        </w:rPr>
      </w:pPr>
      <w:r>
        <w:rPr>
          <w:rStyle w:val="a8"/>
        </w:rPr>
        <w:footnoteRef/>
      </w:r>
      <w:r w:rsidRPr="00994E58">
        <w:rPr>
          <w:i/>
          <w:sz w:val="24"/>
          <w:szCs w:val="24"/>
        </w:rPr>
        <w:t>Пункт заполняется на основе паспорта рабочей программы профессионального модуля, с дополнительным указанием кодов элементов.</w:t>
      </w:r>
    </w:p>
  </w:footnote>
  <w:footnote w:id="7">
    <w:p w:rsidR="002146EC" w:rsidRPr="00EB4957" w:rsidRDefault="002146EC" w:rsidP="002146EC">
      <w:pPr>
        <w:pStyle w:val="a6"/>
        <w:jc w:val="both"/>
        <w:rPr>
          <w:i/>
          <w:sz w:val="24"/>
          <w:szCs w:val="24"/>
        </w:rPr>
      </w:pPr>
      <w:r w:rsidRPr="00EB4957">
        <w:rPr>
          <w:rStyle w:val="a8"/>
          <w:i/>
        </w:rPr>
        <w:footnoteRef/>
      </w:r>
      <w:r w:rsidRPr="00EB4957">
        <w:rPr>
          <w:i/>
        </w:rPr>
        <w:t xml:space="preserve"> </w:t>
      </w:r>
      <w:r w:rsidRPr="00EB4957">
        <w:rPr>
          <w:i/>
          <w:sz w:val="24"/>
          <w:szCs w:val="24"/>
        </w:rPr>
        <w:t>Формы промежуточной аттестации указываются в соответствии с учебным планом образовательного учреждения, в случае отсутствия форм промежуточной аттестации по тем или иным элементам ПМ в соответствующей строке ставится прочерк; для комплексного экзамена по МДК ячейки следует объединить.</w:t>
      </w:r>
    </w:p>
    <w:p w:rsidR="002146EC" w:rsidRPr="00EB4957" w:rsidRDefault="002146EC" w:rsidP="002146EC">
      <w:pPr>
        <w:pStyle w:val="a6"/>
        <w:jc w:val="both"/>
      </w:pPr>
    </w:p>
  </w:footnote>
  <w:footnote w:id="8">
    <w:p w:rsidR="002146EC" w:rsidRPr="00EB4957" w:rsidRDefault="002146EC" w:rsidP="002146EC">
      <w:pPr>
        <w:jc w:val="both"/>
        <w:rPr>
          <w:rFonts w:ascii="Times New Roman" w:eastAsia="Times New Roman" w:hAnsi="Times New Roman" w:cs="Times New Roman"/>
          <w:i/>
        </w:rPr>
      </w:pPr>
      <w:r w:rsidRPr="00EB4957">
        <w:rPr>
          <w:rStyle w:val="a8"/>
          <w:rFonts w:ascii="Times New Roman" w:eastAsia="Times New Roman" w:hAnsi="Times New Roman" w:cs="Times New Roman"/>
        </w:rPr>
        <w:footnoteRef/>
      </w:r>
      <w:r w:rsidRPr="00EB4957">
        <w:rPr>
          <w:rFonts w:ascii="Times New Roman" w:eastAsia="Times New Roman" w:hAnsi="Times New Roman" w:cs="Times New Roman"/>
        </w:rPr>
        <w:t xml:space="preserve"> </w:t>
      </w:r>
      <w:r w:rsidRPr="00EB4957">
        <w:rPr>
          <w:rFonts w:ascii="Times New Roman" w:eastAsia="Times New Roman" w:hAnsi="Times New Roman" w:cs="Times New Roman"/>
          <w:i/>
        </w:rPr>
        <w:t>Указываются рекомендуемые формы оценки и контроля для проведения текущего и рубежного контроля, промежуточной аттестации (если она предусмотрена).</w:t>
      </w:r>
    </w:p>
  </w:footnote>
  <w:footnote w:id="9">
    <w:p w:rsidR="002146EC" w:rsidRPr="00EB4957" w:rsidRDefault="002146EC" w:rsidP="002146EC">
      <w:pPr>
        <w:jc w:val="both"/>
        <w:rPr>
          <w:rFonts w:ascii="Times New Roman" w:eastAsia="Times New Roman" w:hAnsi="Times New Roman" w:cs="Times New Roman"/>
          <w:i/>
        </w:rPr>
      </w:pPr>
      <w:r w:rsidRPr="00EB4957">
        <w:rPr>
          <w:rStyle w:val="a8"/>
          <w:rFonts w:ascii="Times New Roman" w:eastAsia="Times New Roman" w:hAnsi="Times New Roman" w:cs="Times New Roman"/>
        </w:rPr>
        <w:footnoteRef/>
      </w:r>
      <w:r w:rsidRPr="00EB4957">
        <w:rPr>
          <w:rFonts w:ascii="Times New Roman" w:eastAsia="Times New Roman" w:hAnsi="Times New Roman" w:cs="Times New Roman"/>
        </w:rPr>
        <w:t xml:space="preserve"> </w:t>
      </w:r>
      <w:r w:rsidRPr="00EB4957">
        <w:rPr>
          <w:rFonts w:ascii="Times New Roman" w:eastAsia="Times New Roman" w:hAnsi="Times New Roman" w:cs="Times New Roman"/>
          <w:i/>
        </w:rPr>
        <w:t>Дается описание системы оценивания в соответствии с локальным актом ОУ.</w:t>
      </w:r>
    </w:p>
  </w:footnote>
  <w:footnote w:id="10">
    <w:p w:rsidR="002146EC" w:rsidRPr="00EB4957" w:rsidRDefault="002146EC" w:rsidP="002146EC">
      <w:pPr>
        <w:jc w:val="both"/>
        <w:rPr>
          <w:rFonts w:ascii="Times New Roman" w:eastAsia="Times New Roman" w:hAnsi="Times New Roman" w:cs="Times New Roman"/>
          <w:i/>
        </w:rPr>
      </w:pPr>
      <w:r w:rsidRPr="00EB4957">
        <w:rPr>
          <w:rStyle w:val="a8"/>
          <w:rFonts w:ascii="Times New Roman" w:eastAsia="Times New Roman" w:hAnsi="Times New Roman" w:cs="Times New Roman"/>
        </w:rPr>
        <w:footnoteRef/>
      </w:r>
      <w:r w:rsidRPr="00EB4957">
        <w:rPr>
          <w:rFonts w:ascii="Times New Roman" w:eastAsia="Times New Roman" w:hAnsi="Times New Roman" w:cs="Times New Roman"/>
        </w:rPr>
        <w:t xml:space="preserve"> </w:t>
      </w:r>
      <w:r w:rsidRPr="00EB4957">
        <w:rPr>
          <w:rFonts w:ascii="Times New Roman" w:eastAsia="Times New Roman" w:hAnsi="Times New Roman" w:cs="Times New Roman"/>
          <w:i/>
        </w:rPr>
        <w:t>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компетенций, указанных в разделе 2 настоящего макета. Задания должны носить практикоориентированный комплексный характер.</w:t>
      </w:r>
    </w:p>
  </w:footnote>
  <w:footnote w:id="11">
    <w:p w:rsidR="002146EC" w:rsidRPr="004C7296" w:rsidRDefault="002146EC" w:rsidP="002146EC">
      <w:pPr>
        <w:pStyle w:val="a6"/>
        <w:jc w:val="both"/>
        <w:rPr>
          <w:i/>
          <w:sz w:val="24"/>
          <w:szCs w:val="24"/>
        </w:rPr>
      </w:pPr>
      <w:r w:rsidRPr="000A675F">
        <w:rPr>
          <w:rStyle w:val="a8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Указать коды проверяемых «уметь», «знать»</w:t>
      </w:r>
      <w:r w:rsidRPr="004C7296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кодировка осуществляется по последовательности указанных элементов в рабочей программе ПМ)</w:t>
      </w:r>
    </w:p>
  </w:footnote>
  <w:footnote w:id="12">
    <w:p w:rsidR="002146EC" w:rsidRDefault="002146EC" w:rsidP="002146EC">
      <w:pPr>
        <w:pStyle w:val="a6"/>
      </w:pPr>
      <w:r>
        <w:rPr>
          <w:rStyle w:val="a8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3">
    <w:p w:rsidR="002146EC" w:rsidRDefault="002146EC" w:rsidP="002146EC">
      <w:pPr>
        <w:pStyle w:val="a6"/>
      </w:pPr>
      <w:r>
        <w:rPr>
          <w:rStyle w:val="a8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  <w:footnote w:id="14">
    <w:p w:rsidR="002146EC" w:rsidRPr="00CD2156" w:rsidRDefault="002146EC" w:rsidP="002146EC">
      <w:pPr>
        <w:jc w:val="both"/>
        <w:rPr>
          <w:rFonts w:ascii="Calibri" w:eastAsia="Times New Roman" w:hAnsi="Calibri" w:cs="Times New Roman"/>
          <w:i/>
        </w:rPr>
      </w:pPr>
      <w:r>
        <w:rPr>
          <w:rStyle w:val="a8"/>
          <w:rFonts w:ascii="Calibri" w:eastAsia="Times New Roman" w:hAnsi="Calibri" w:cs="Times New Roman"/>
        </w:rPr>
        <w:footnoteRef/>
      </w:r>
      <w:r>
        <w:rPr>
          <w:rFonts w:ascii="Calibri" w:eastAsia="Times New Roman" w:hAnsi="Calibri" w:cs="Times New Roman"/>
        </w:rPr>
        <w:t xml:space="preserve"> У</w:t>
      </w:r>
      <w:r w:rsidRPr="00C16C61">
        <w:rPr>
          <w:rFonts w:ascii="Calibri" w:eastAsia="Times New Roman" w:hAnsi="Calibri" w:cs="Times New Roman"/>
        </w:rPr>
        <w:t>казать предпочтител</w:t>
      </w:r>
      <w:r>
        <w:rPr>
          <w:rFonts w:ascii="Calibri" w:eastAsia="Times New Roman" w:hAnsi="Calibri" w:cs="Times New Roman"/>
        </w:rPr>
        <w:t>ьную форму проведения экзамена или их сочетание.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014"/>
      <w:docPartObj>
        <w:docPartGallery w:val="Page Numbers (Top of Page)"/>
        <w:docPartUnique/>
      </w:docPartObj>
    </w:sdtPr>
    <w:sdtContent>
      <w:p w:rsidR="0055595E" w:rsidRDefault="0055595E">
        <w:pPr>
          <w:pStyle w:val="ac"/>
          <w:jc w:val="center"/>
        </w:pPr>
        <w:r w:rsidRPr="0055595E">
          <w:rPr>
            <w:rFonts w:ascii="Times New Roman" w:hAnsi="Times New Roman" w:cs="Times New Roman"/>
          </w:rPr>
          <w:fldChar w:fldCharType="begin"/>
        </w:r>
        <w:r w:rsidRPr="0055595E">
          <w:rPr>
            <w:rFonts w:ascii="Times New Roman" w:hAnsi="Times New Roman" w:cs="Times New Roman"/>
          </w:rPr>
          <w:instrText xml:space="preserve"> PAGE   \* MERGEFORMAT </w:instrText>
        </w:r>
        <w:r w:rsidRPr="0055595E">
          <w:rPr>
            <w:rFonts w:ascii="Times New Roman" w:hAnsi="Times New Roman" w:cs="Times New Roman"/>
          </w:rPr>
          <w:fldChar w:fldCharType="separate"/>
        </w:r>
        <w:r w:rsidR="00657B28">
          <w:rPr>
            <w:rFonts w:ascii="Times New Roman" w:hAnsi="Times New Roman" w:cs="Times New Roman"/>
            <w:noProof/>
          </w:rPr>
          <w:t>10</w:t>
        </w:r>
        <w:r w:rsidRPr="0055595E">
          <w:rPr>
            <w:rFonts w:ascii="Times New Roman" w:hAnsi="Times New Roman" w:cs="Times New Roman"/>
          </w:rPr>
          <w:fldChar w:fldCharType="end"/>
        </w:r>
      </w:p>
    </w:sdtContent>
  </w:sdt>
  <w:p w:rsidR="0055595E" w:rsidRDefault="005559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104D"/>
    <w:multiLevelType w:val="hybridMultilevel"/>
    <w:tmpl w:val="2EC8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6EC"/>
    <w:rsid w:val="00054FAE"/>
    <w:rsid w:val="002146EC"/>
    <w:rsid w:val="002B176C"/>
    <w:rsid w:val="004B6FB4"/>
    <w:rsid w:val="00536F20"/>
    <w:rsid w:val="0055595E"/>
    <w:rsid w:val="00657B28"/>
    <w:rsid w:val="0090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4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146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1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2146EC"/>
    <w:pPr>
      <w:ind w:left="720"/>
      <w:contextualSpacing/>
    </w:pPr>
  </w:style>
  <w:style w:type="paragraph" w:styleId="a6">
    <w:name w:val="footnote text"/>
    <w:basedOn w:val="a"/>
    <w:link w:val="a7"/>
    <w:semiHidden/>
    <w:rsid w:val="0021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2146E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basedOn w:val="a0"/>
    <w:semiHidden/>
    <w:rsid w:val="002146EC"/>
    <w:rPr>
      <w:vertAlign w:val="superscript"/>
    </w:rPr>
  </w:style>
  <w:style w:type="table" w:styleId="a9">
    <w:name w:val="Table Grid"/>
    <w:basedOn w:val="a1"/>
    <w:uiPriority w:val="59"/>
    <w:rsid w:val="0021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6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5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95E"/>
  </w:style>
  <w:style w:type="paragraph" w:styleId="ae">
    <w:name w:val="footer"/>
    <w:basedOn w:val="a"/>
    <w:link w:val="af"/>
    <w:uiPriority w:val="99"/>
    <w:semiHidden/>
    <w:unhideWhenUsed/>
    <w:rsid w:val="0055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5</cp:revision>
  <dcterms:created xsi:type="dcterms:W3CDTF">2019-04-11T10:56:00Z</dcterms:created>
  <dcterms:modified xsi:type="dcterms:W3CDTF">2019-04-11T11:27:00Z</dcterms:modified>
</cp:coreProperties>
</file>